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24" w:rsidRPr="004B3840" w:rsidRDefault="00D76124" w:rsidP="00CC3C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C556AF" w:rsidRPr="004B3840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19</w:t>
      </w:r>
    </w:p>
    <w:p w:rsidR="00D76124" w:rsidRPr="004B3840" w:rsidRDefault="00D76124" w:rsidP="00CC3C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D76124" w:rsidRPr="004B3840" w:rsidRDefault="00D76124" w:rsidP="00CC3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Антропометрія як метод дослідження</w:t>
      </w:r>
      <w:r w:rsidRPr="004B3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фізичного розвитку </w:t>
      </w:r>
    </w:p>
    <w:p w:rsidR="00D76124" w:rsidRPr="004B3840" w:rsidRDefault="00D76124" w:rsidP="00CC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76124" w:rsidRPr="004B3840" w:rsidRDefault="00D76124" w:rsidP="00CC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Розглянути поняття, області застосування </w:t>
      </w:r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види антропометрії. </w:t>
      </w:r>
      <w:r w:rsidR="00E57593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обсяг </w:t>
      </w:r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ознак</w:t>
      </w:r>
      <w:r w:rsidR="00E57593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56130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DE6D87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6AF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вимірюються</w:t>
      </w:r>
      <w:r w:rsidR="00E57593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="00E57593"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мінімальною </w:t>
      </w:r>
      <w:r w:rsidR="00C556AF" w:rsidRPr="004B38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57593"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розширеною програмами антропометричного обстеження.</w:t>
      </w:r>
      <w:r w:rsidR="001C417D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6D87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Вивчити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</w:t>
      </w:r>
      <w:r w:rsidR="00DE6D87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вимог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C417D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6AF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1C417D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6D87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7F21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антропометричного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обстеження. </w:t>
      </w:r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та визначити </w:t>
      </w:r>
      <w:proofErr w:type="spellStart"/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місцерозташування</w:t>
      </w:r>
      <w:proofErr w:type="spellEnd"/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063A" w:rsidRPr="004B3840">
        <w:rPr>
          <w:rFonts w:ascii="Times New Roman" w:hAnsi="Times New Roman" w:cs="Times New Roman"/>
          <w:w w:val="101"/>
          <w:sz w:val="28"/>
          <w:szCs w:val="28"/>
          <w:lang w:val="uk-UA"/>
        </w:rPr>
        <w:t>антропометричних точок на тілі людини.</w:t>
      </w:r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Оволодіти методикою </w:t>
      </w:r>
      <w:r w:rsidR="00CC069B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антропометрії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аналізу отриманих даних</w:t>
      </w:r>
      <w:r w:rsidR="0009063A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фізичного розвитку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56130" w:rsidRPr="004B3840" w:rsidRDefault="00556130" w:rsidP="00CC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6124" w:rsidRPr="004B3840" w:rsidRDefault="00D76124" w:rsidP="00CC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D76124" w:rsidRPr="004B3840" w:rsidRDefault="00D76124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Поняття,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 застосування та види антропометрії.</w:t>
      </w:r>
    </w:p>
    <w:p w:rsidR="0067156C" w:rsidRPr="004B3840" w:rsidRDefault="0067156C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Класифікація антропометричних показників.</w:t>
      </w:r>
    </w:p>
    <w:p w:rsidR="00D76124" w:rsidRPr="004B3840" w:rsidRDefault="00D76124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антропометричного обстеження.</w:t>
      </w:r>
    </w:p>
    <w:p w:rsidR="00D76124" w:rsidRPr="004B3840" w:rsidRDefault="001C417D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вимоги</w:t>
      </w:r>
      <w:r w:rsidR="00D76124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D76124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правила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антропометричного обстеження</w:t>
      </w:r>
      <w:r w:rsidR="00D76124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76124" w:rsidRPr="004B3840" w:rsidRDefault="0009063A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1A0563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окалізація</w:t>
      </w:r>
      <w:r w:rsidR="001A0563" w:rsidRPr="004B3840">
        <w:rPr>
          <w:rFonts w:ascii="Times New Roman" w:hAnsi="Times New Roman" w:cs="Times New Roman"/>
          <w:i/>
          <w:w w:val="101"/>
          <w:sz w:val="28"/>
          <w:szCs w:val="28"/>
          <w:lang w:val="uk-UA"/>
        </w:rPr>
        <w:t xml:space="preserve"> </w:t>
      </w:r>
      <w:r w:rsidR="001A0563" w:rsidRPr="004B3840">
        <w:rPr>
          <w:rFonts w:ascii="Times New Roman" w:hAnsi="Times New Roman" w:cs="Times New Roman"/>
          <w:w w:val="101"/>
          <w:sz w:val="28"/>
          <w:szCs w:val="28"/>
          <w:lang w:val="uk-UA"/>
        </w:rPr>
        <w:t>антропометричних точок вимірювання на тілі людини</w:t>
      </w:r>
      <w:r w:rsidR="00D76124" w:rsidRPr="004B3840">
        <w:rPr>
          <w:rStyle w:val="hps"/>
          <w:rFonts w:ascii="Times New Roman" w:hAnsi="Times New Roman" w:cs="Times New Roman"/>
          <w:sz w:val="28"/>
          <w:szCs w:val="28"/>
          <w:lang w:val="uk-UA"/>
        </w:rPr>
        <w:t>.</w:t>
      </w:r>
    </w:p>
    <w:p w:rsidR="0022230C" w:rsidRPr="004B3840" w:rsidRDefault="0022230C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Інструментарій та техніка вимірювання </w:t>
      </w:r>
      <w:r w:rsidRPr="004B3840">
        <w:rPr>
          <w:rFonts w:ascii="Times New Roman" w:hAnsi="Times New Roman" w:cs="Times New Roman"/>
          <w:w w:val="101"/>
          <w:sz w:val="28"/>
          <w:szCs w:val="28"/>
          <w:lang w:val="uk-UA"/>
        </w:rPr>
        <w:t>повздовжніх лінійних розмірів.</w:t>
      </w:r>
    </w:p>
    <w:p w:rsidR="00600035" w:rsidRPr="004B3840" w:rsidRDefault="00600035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Інструментарій та техніка вимірювання 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>поперечних і глибинних</w:t>
      </w:r>
      <w:r w:rsidRPr="004B38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w w:val="101"/>
          <w:sz w:val="28"/>
          <w:szCs w:val="28"/>
          <w:lang w:val="uk-UA"/>
        </w:rPr>
        <w:t>розмірів.</w:t>
      </w:r>
    </w:p>
    <w:p w:rsidR="009164B1" w:rsidRPr="004B3840" w:rsidRDefault="009164B1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Інструментарій та техніка вимірювання </w:t>
      </w:r>
      <w:r w:rsidR="00396D97" w:rsidRPr="004B3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охватних</w:t>
      </w:r>
      <w:r w:rsidRPr="004B3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w w:val="101"/>
          <w:sz w:val="28"/>
          <w:szCs w:val="28"/>
          <w:lang w:val="uk-UA"/>
        </w:rPr>
        <w:t>розмірів.</w:t>
      </w:r>
    </w:p>
    <w:p w:rsidR="00BC063D" w:rsidRPr="004B3840" w:rsidRDefault="00BC063D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Інструментарій та техніка визначення абсолютної маси тіла</w:t>
      </w:r>
      <w:r w:rsidRPr="004B3840">
        <w:rPr>
          <w:rFonts w:ascii="Times New Roman" w:hAnsi="Times New Roman" w:cs="Times New Roman"/>
          <w:w w:val="101"/>
          <w:sz w:val="28"/>
          <w:szCs w:val="28"/>
          <w:lang w:val="uk-UA"/>
        </w:rPr>
        <w:t>.</w:t>
      </w:r>
    </w:p>
    <w:p w:rsidR="00E54133" w:rsidRPr="004B3840" w:rsidRDefault="00E54133" w:rsidP="004B3840">
      <w:pPr>
        <w:pStyle w:val="a8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  <w:lang w:val="uk-UA"/>
        </w:rPr>
        <w:t>Способи визначення площі поверхні тіла.</w:t>
      </w:r>
    </w:p>
    <w:p w:rsidR="00E977F5" w:rsidRPr="004B3840" w:rsidRDefault="00E977F5" w:rsidP="004B38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7D0B" w:rsidRPr="004B3840" w:rsidRDefault="00E97D0B" w:rsidP="00CC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B16213" w:rsidRPr="004B3840" w:rsidRDefault="00B16213" w:rsidP="00CC3C1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Авдеева Н.А.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Медико-социальные</w:t>
      </w:r>
      <w:proofErr w:type="gramEnd"/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аспекты здоровья. Руководство к практическим занятиям 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студентов медицинских специальностей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Авдеева. –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Саранск</w:t>
      </w:r>
      <w:proofErr w:type="gramStart"/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4B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Референт, 2013. </w:t>
      </w:r>
    </w:p>
    <w:p w:rsidR="00540FA8" w:rsidRPr="004B3840" w:rsidRDefault="00540FA8" w:rsidP="00CC3C1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</w:rPr>
        <w:t>Антропология - медицине</w:t>
      </w:r>
      <w:proofErr w:type="gramStart"/>
      <w:r w:rsidRPr="004B384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>од ред. Т.И.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 xml:space="preserve">Алексеева.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 xml:space="preserve"> МГУ, 1989.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235 с.</w:t>
      </w:r>
    </w:p>
    <w:p w:rsidR="00540FA8" w:rsidRPr="004B3840" w:rsidRDefault="00540FA8" w:rsidP="00CC3C1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</w:rPr>
        <w:t xml:space="preserve">Барклай В.М.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Валеодиагностика</w:t>
      </w:r>
      <w:proofErr w:type="spellEnd"/>
      <w:proofErr w:type="gramStart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етодическое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 пособие по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4B3840">
        <w:rPr>
          <w:rFonts w:ascii="Times New Roman" w:hAnsi="Times New Roman" w:cs="Times New Roman"/>
          <w:sz w:val="28"/>
          <w:szCs w:val="28"/>
        </w:rPr>
        <w:t xml:space="preserve"> В.М. Барклай </w:t>
      </w:r>
      <w:r w:rsidR="00280A6C"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[и др.].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Ростов-на-Дону,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 xml:space="preserve">1999.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99 с.</w:t>
      </w:r>
    </w:p>
    <w:p w:rsidR="00E97D0B" w:rsidRPr="004B3840" w:rsidRDefault="00E97D0B" w:rsidP="00CC3C1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Власова И.А. Алгоритм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уровня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соматического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ре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комендации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4B3840">
        <w:rPr>
          <w:rFonts w:ascii="Times New Roman" w:hAnsi="Times New Roman" w:cs="Times New Roman"/>
          <w:sz w:val="28"/>
          <w:szCs w:val="28"/>
        </w:rPr>
        <w:t>И.А.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 xml:space="preserve">Власова.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B3840">
        <w:rPr>
          <w:rFonts w:ascii="Times New Roman" w:hAnsi="Times New Roman" w:cs="Times New Roman"/>
          <w:sz w:val="28"/>
          <w:szCs w:val="28"/>
        </w:rPr>
        <w:t xml:space="preserve"> Иркутск</w:t>
      </w:r>
      <w:proofErr w:type="gramStart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 xml:space="preserve"> ГОУ РИО ИГИУВ, 2009.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B3840">
        <w:rPr>
          <w:rFonts w:ascii="Times New Roman" w:hAnsi="Times New Roman" w:cs="Times New Roman"/>
          <w:sz w:val="28"/>
          <w:szCs w:val="28"/>
        </w:rPr>
        <w:t xml:space="preserve"> 20 с.</w:t>
      </w:r>
    </w:p>
    <w:p w:rsidR="00540FA8" w:rsidRPr="004B3840" w:rsidRDefault="00540FA8" w:rsidP="00CC3C11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</w:rPr>
        <w:t>Дубровский В.И. Спортивная медицина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4B3840">
        <w:rPr>
          <w:rFonts w:ascii="Times New Roman" w:hAnsi="Times New Roman" w:cs="Times New Roman"/>
          <w:sz w:val="28"/>
          <w:szCs w:val="28"/>
        </w:rPr>
        <w:t xml:space="preserve"> В.И. Дубровский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B3840">
        <w:rPr>
          <w:rFonts w:ascii="Times New Roman" w:hAnsi="Times New Roman" w:cs="Times New Roman"/>
          <w:sz w:val="28"/>
          <w:szCs w:val="28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, 1998. </w:t>
      </w: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С.</w:t>
      </w:r>
      <w:r w:rsidR="004A099A"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38-66.</w:t>
      </w:r>
    </w:p>
    <w:p w:rsidR="00E97D0B" w:rsidRPr="004B3840" w:rsidRDefault="00E97D0B" w:rsidP="00CC3C11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  <w:lang w:val="uk-UA"/>
        </w:rPr>
        <w:t>Клінічне обстеження здорової та хворої дитини / О.Г. Іванько, Л.М. Боярська. – Запоріжжя, 2008. – 134 с.</w:t>
      </w:r>
    </w:p>
    <w:p w:rsidR="00F15268" w:rsidRPr="004B3840" w:rsidRDefault="00F15268" w:rsidP="00CC3C1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Костюкевич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Метрологічний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 контроль у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="00280A6C"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навч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>альний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384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>ник</w:t>
      </w:r>
      <w:r w:rsidRPr="004B3840">
        <w:rPr>
          <w:rFonts w:ascii="Times New Roman" w:hAnsi="Times New Roman" w:cs="Times New Roman"/>
          <w:sz w:val="28"/>
          <w:szCs w:val="28"/>
        </w:rPr>
        <w:t xml:space="preserve"> / В.М.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Костюкевич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, Л.М. Шевчик, О.Г.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Сокольвак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proofErr w:type="gramStart"/>
      <w:r w:rsidR="00280A6C"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 xml:space="preserve"> Планер, 2015</w:t>
      </w:r>
      <w:r w:rsidR="00280A6C" w:rsidRPr="004B38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B3840">
        <w:rPr>
          <w:rFonts w:ascii="Times New Roman" w:hAnsi="Times New Roman" w:cs="Times New Roman"/>
          <w:sz w:val="28"/>
          <w:szCs w:val="28"/>
        </w:rPr>
        <w:t xml:space="preserve"> – 256 с.</w:t>
      </w:r>
    </w:p>
    <w:p w:rsidR="00E97D0B" w:rsidRPr="004B3840" w:rsidRDefault="00E97D0B" w:rsidP="00CC3C1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исследования физического развития детей и подростков в популяционном мониторинге</w:t>
      </w:r>
      <w:r w:rsidR="00280A6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r w:rsidR="00280A6C"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для врачей</w:t>
      </w:r>
      <w:proofErr w:type="gramStart"/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А.А. Баранова и проф. В.Р. Кучмы. – М.</w:t>
      </w:r>
      <w:proofErr w:type="gramStart"/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педиатров России, 1999. – 226 с.</w:t>
      </w:r>
    </w:p>
    <w:p w:rsidR="00E97D0B" w:rsidRPr="004B3840" w:rsidRDefault="00E97D0B" w:rsidP="00CC3C1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физического развития детей и подростков</w:t>
      </w:r>
      <w:proofErr w:type="gramStart"/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Е.С.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Богомолова [и др.]. – Н.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</w:t>
      </w:r>
      <w:proofErr w:type="gramStart"/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4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НГМА, 2006 – 260 с.</w:t>
      </w:r>
    </w:p>
    <w:p w:rsidR="00F15268" w:rsidRPr="004B3840" w:rsidRDefault="00E97D0B" w:rsidP="00CC3C11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физического развития детей, подростков и студентов</w:t>
      </w: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4B3840">
        <w:rPr>
          <w:rFonts w:ascii="Times New Roman" w:hAnsi="Times New Roman" w:cs="Times New Roman"/>
          <w:sz w:val="28"/>
          <w:szCs w:val="28"/>
        </w:rPr>
        <w:t>Режим доступу</w:t>
      </w:r>
      <w:r w:rsidR="00280A6C"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840">
        <w:rPr>
          <w:rFonts w:ascii="Times New Roman" w:hAnsi="Times New Roman" w:cs="Times New Roman"/>
          <w:sz w:val="28"/>
          <w:szCs w:val="28"/>
        </w:rPr>
        <w:t xml:space="preserve">: </w:t>
      </w:r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8" w:history="1">
        <w:r w:rsidRPr="004B3840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http://www.health-control.ru</w:t>
        </w:r>
      </w:hyperlink>
      <w:r w:rsidRPr="004B38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6631" w:rsidRPr="004B3840" w:rsidRDefault="00F15268" w:rsidP="00CC3C11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</w:rPr>
        <w:t xml:space="preserve">Смирнов Ю.И. Спортивная метрология / Ю.И. Смирнов, М.М. </w:t>
      </w:r>
      <w:proofErr w:type="spellStart"/>
      <w:r w:rsidRPr="004B3840">
        <w:rPr>
          <w:rFonts w:ascii="Times New Roman" w:hAnsi="Times New Roman" w:cs="Times New Roman"/>
          <w:sz w:val="28"/>
          <w:szCs w:val="28"/>
        </w:rPr>
        <w:t>Полевщиков</w:t>
      </w:r>
      <w:proofErr w:type="spellEnd"/>
      <w:r w:rsidRPr="004B3840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4B38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3840">
        <w:rPr>
          <w:rFonts w:ascii="Times New Roman" w:hAnsi="Times New Roman" w:cs="Times New Roman"/>
          <w:sz w:val="28"/>
          <w:szCs w:val="28"/>
        </w:rPr>
        <w:t xml:space="preserve"> Академия, 2000. – 232 с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6631" w:rsidRPr="004B3840" w:rsidRDefault="00970AFF" w:rsidP="00CC3C11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</w:pP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Хорошуха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М.Ф.,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Приймаков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О.О. Спортивна медицина: навчальний посібник / М.Ф.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Хорошуха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, О.О. 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Приймаков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. – К. : Вид-во </w:t>
      </w:r>
      <w:r w:rsidR="00C36631" w:rsidRPr="004B3840">
        <w:rPr>
          <w:rFonts w:ascii="Times New Roman" w:hAnsi="Times New Roman" w:cs="Times New Roman"/>
          <w:sz w:val="28"/>
          <w:szCs w:val="28"/>
          <w:lang w:val="uk-UA"/>
        </w:rPr>
        <w:t>НПУ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 імені М.П. Драгоманова, 2009. – 309 с.</w:t>
      </w:r>
    </w:p>
    <w:p w:rsidR="007C4F06" w:rsidRPr="004B3840" w:rsidRDefault="007C4F06" w:rsidP="007407F1">
      <w:pPr>
        <w:spacing w:after="0" w:line="240" w:lineRule="auto"/>
        <w:rPr>
          <w:rStyle w:val="a9"/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7C4F06" w:rsidRPr="004B3840" w:rsidRDefault="007C4F06" w:rsidP="00CC3C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Організація самостійної роботи:</w:t>
      </w:r>
    </w:p>
    <w:p w:rsidR="007C4F06" w:rsidRPr="004B3840" w:rsidRDefault="007C4F06" w:rsidP="00CC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EE8" w:rsidRPr="004B3840" w:rsidRDefault="00C33EE8" w:rsidP="00CC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840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4B3840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4B3840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C33EE8" w:rsidRPr="004B3840" w:rsidRDefault="00C33EE8" w:rsidP="00CC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4F06" w:rsidRPr="004B3840" w:rsidRDefault="007C4F06" w:rsidP="00740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840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4B3840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</w:t>
      </w:r>
      <w:r w:rsidR="00C33EE8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вивчити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</w:t>
      </w:r>
      <w:r w:rsidR="00C33EE8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антропометрії.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3EE8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із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</w:t>
      </w:r>
      <w:r w:rsidR="00C33EE8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застосування та вид</w:t>
      </w:r>
      <w:r w:rsidR="00C33EE8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антропометрії. З’ясувати значення антропометричних вимірювань в практиці фізичного терапевта. </w:t>
      </w:r>
    </w:p>
    <w:p w:rsidR="004B3840" w:rsidRDefault="004B3840" w:rsidP="00740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C4F06" w:rsidRPr="004B3840" w:rsidRDefault="007C4F06" w:rsidP="007407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840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2.</w:t>
      </w:r>
      <w:r w:rsidRPr="004B3840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класифікацію антропометричних </w:t>
      </w:r>
      <w:r w:rsidR="00AE16D7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показників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людини</w:t>
      </w:r>
      <w:r w:rsidR="00AE16D7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156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знайомитись із </w:t>
      </w:r>
      <w:r w:rsidR="0067156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стандартним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інструментарієм вимірювання</w:t>
      </w:r>
      <w:r w:rsidR="0067156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антропометричних розмірів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Визначити </w:t>
      </w:r>
      <w:r w:rsidR="0067156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соматометричних</w:t>
      </w:r>
      <w:proofErr w:type="spellEnd"/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фізіометричних</w:t>
      </w:r>
      <w:proofErr w:type="spellEnd"/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156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параметрів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</w:t>
      </w:r>
      <w:r w:rsidR="0067156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досліджують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4B3840">
        <w:rPr>
          <w:rFonts w:ascii="Times New Roman" w:hAnsi="Times New Roman" w:cs="Times New Roman"/>
          <w:sz w:val="28"/>
          <w:szCs w:val="28"/>
          <w:lang w:val="uk-UA"/>
        </w:rPr>
        <w:t>мінімальною та розширеною програмами антропометричного обстеження.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B3840" w:rsidRDefault="004B3840" w:rsidP="00CC3C11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C4F06" w:rsidRPr="004B3840" w:rsidRDefault="007C4F06" w:rsidP="00CC3C11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  <w:bookmarkStart w:id="0" w:name="_GoBack"/>
      <w:bookmarkEnd w:id="0"/>
      <w:r w:rsidRPr="004B3840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3.</w:t>
      </w:r>
      <w:r w:rsidRPr="004B3840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="007B137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і вивчити 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</w:t>
      </w:r>
      <w:r w:rsidR="007B137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вимог</w:t>
      </w:r>
      <w:r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та правила </w:t>
      </w:r>
      <w:r w:rsidR="007B137C" w:rsidRPr="004B3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антропометричного обстеження. Ознайомитись із </w:t>
      </w:r>
      <w:r w:rsidR="007B137C" w:rsidRPr="004B3840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правилами заповнення антропометричних карт</w:t>
      </w:r>
      <w:r w:rsidR="007B137C" w:rsidRPr="004B384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.</w:t>
      </w:r>
    </w:p>
    <w:p w:rsidR="00A61458" w:rsidRPr="004B3840" w:rsidRDefault="00A61458" w:rsidP="00DE6D87">
      <w:pPr>
        <w:pStyle w:val="a8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A61458" w:rsidRPr="004B3840" w:rsidSect="00A21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B7" w:rsidRDefault="005159B7" w:rsidP="009164B1">
      <w:pPr>
        <w:spacing w:after="0" w:line="240" w:lineRule="auto"/>
      </w:pPr>
      <w:r>
        <w:separator/>
      </w:r>
    </w:p>
  </w:endnote>
  <w:endnote w:type="continuationSeparator" w:id="0">
    <w:p w:rsidR="005159B7" w:rsidRDefault="005159B7" w:rsidP="0091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09" w:rsidRDefault="0002700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67235"/>
      <w:docPartObj>
        <w:docPartGallery w:val="Page Numbers (Bottom of Page)"/>
        <w:docPartUnique/>
      </w:docPartObj>
    </w:sdtPr>
    <w:sdtEndPr/>
    <w:sdtContent>
      <w:p w:rsidR="00027009" w:rsidRDefault="0002700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40">
          <w:rPr>
            <w:noProof/>
          </w:rPr>
          <w:t>2</w:t>
        </w:r>
        <w:r>
          <w:fldChar w:fldCharType="end"/>
        </w:r>
      </w:p>
    </w:sdtContent>
  </w:sdt>
  <w:p w:rsidR="00027009" w:rsidRDefault="0002700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09" w:rsidRDefault="000270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B7" w:rsidRDefault="005159B7" w:rsidP="009164B1">
      <w:pPr>
        <w:spacing w:after="0" w:line="240" w:lineRule="auto"/>
      </w:pPr>
      <w:r>
        <w:separator/>
      </w:r>
    </w:p>
  </w:footnote>
  <w:footnote w:type="continuationSeparator" w:id="0">
    <w:p w:rsidR="005159B7" w:rsidRDefault="005159B7" w:rsidP="0091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09" w:rsidRDefault="000270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09" w:rsidRDefault="0002700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09" w:rsidRDefault="000270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4F85"/>
    <w:multiLevelType w:val="hybridMultilevel"/>
    <w:tmpl w:val="E850D22E"/>
    <w:lvl w:ilvl="0" w:tplc="FD323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D944AB"/>
    <w:multiLevelType w:val="singleLevel"/>
    <w:tmpl w:val="2B828F44"/>
    <w:lvl w:ilvl="0">
      <w:start w:val="47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">
    <w:nsid w:val="555F6487"/>
    <w:multiLevelType w:val="hybridMultilevel"/>
    <w:tmpl w:val="6B484BDE"/>
    <w:lvl w:ilvl="0" w:tplc="EF5C32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CB80BAA">
      <w:start w:val="2"/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AE42BE"/>
    <w:multiLevelType w:val="hybridMultilevel"/>
    <w:tmpl w:val="0890D0EE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BE"/>
    <w:rsid w:val="00006A10"/>
    <w:rsid w:val="0001717E"/>
    <w:rsid w:val="00027009"/>
    <w:rsid w:val="000540BF"/>
    <w:rsid w:val="0006167D"/>
    <w:rsid w:val="00063BFA"/>
    <w:rsid w:val="000647D3"/>
    <w:rsid w:val="00067A51"/>
    <w:rsid w:val="00085A63"/>
    <w:rsid w:val="00087474"/>
    <w:rsid w:val="0009063A"/>
    <w:rsid w:val="000C782D"/>
    <w:rsid w:val="000E463C"/>
    <w:rsid w:val="000F16BE"/>
    <w:rsid w:val="000F2585"/>
    <w:rsid w:val="0013455F"/>
    <w:rsid w:val="00170154"/>
    <w:rsid w:val="001A0563"/>
    <w:rsid w:val="001A16E9"/>
    <w:rsid w:val="001A1A57"/>
    <w:rsid w:val="001B38DF"/>
    <w:rsid w:val="001C417D"/>
    <w:rsid w:val="001C5815"/>
    <w:rsid w:val="001D2928"/>
    <w:rsid w:val="0022230C"/>
    <w:rsid w:val="002369F7"/>
    <w:rsid w:val="002539F6"/>
    <w:rsid w:val="00274B33"/>
    <w:rsid w:val="00280A6C"/>
    <w:rsid w:val="002817CB"/>
    <w:rsid w:val="002D13EE"/>
    <w:rsid w:val="002E715F"/>
    <w:rsid w:val="002F21A9"/>
    <w:rsid w:val="002F2C3B"/>
    <w:rsid w:val="00301F51"/>
    <w:rsid w:val="00323A98"/>
    <w:rsid w:val="0032545D"/>
    <w:rsid w:val="00347195"/>
    <w:rsid w:val="0035033F"/>
    <w:rsid w:val="0035217D"/>
    <w:rsid w:val="00362652"/>
    <w:rsid w:val="00364709"/>
    <w:rsid w:val="003905ED"/>
    <w:rsid w:val="00396D97"/>
    <w:rsid w:val="00406364"/>
    <w:rsid w:val="00424216"/>
    <w:rsid w:val="00434128"/>
    <w:rsid w:val="00463275"/>
    <w:rsid w:val="004718AF"/>
    <w:rsid w:val="004A099A"/>
    <w:rsid w:val="004B3840"/>
    <w:rsid w:val="004C7E0F"/>
    <w:rsid w:val="004E27A6"/>
    <w:rsid w:val="004E5A83"/>
    <w:rsid w:val="004F4281"/>
    <w:rsid w:val="004F453F"/>
    <w:rsid w:val="005115EC"/>
    <w:rsid w:val="00514821"/>
    <w:rsid w:val="005150CD"/>
    <w:rsid w:val="005159B7"/>
    <w:rsid w:val="00515D05"/>
    <w:rsid w:val="00524701"/>
    <w:rsid w:val="00540FA8"/>
    <w:rsid w:val="00541866"/>
    <w:rsid w:val="00556130"/>
    <w:rsid w:val="0056757F"/>
    <w:rsid w:val="005738D2"/>
    <w:rsid w:val="005740FF"/>
    <w:rsid w:val="00574805"/>
    <w:rsid w:val="00595B96"/>
    <w:rsid w:val="005A1B74"/>
    <w:rsid w:val="005B0C53"/>
    <w:rsid w:val="005E0FB8"/>
    <w:rsid w:val="005E39CA"/>
    <w:rsid w:val="005E7F4C"/>
    <w:rsid w:val="005F1A9F"/>
    <w:rsid w:val="00600035"/>
    <w:rsid w:val="0060463D"/>
    <w:rsid w:val="00651A69"/>
    <w:rsid w:val="0065258B"/>
    <w:rsid w:val="0067156C"/>
    <w:rsid w:val="006C7EA8"/>
    <w:rsid w:val="006D03E5"/>
    <w:rsid w:val="006E544E"/>
    <w:rsid w:val="006F4FEA"/>
    <w:rsid w:val="007407F1"/>
    <w:rsid w:val="00756E36"/>
    <w:rsid w:val="007B110B"/>
    <w:rsid w:val="007B137C"/>
    <w:rsid w:val="007B159E"/>
    <w:rsid w:val="007B7F21"/>
    <w:rsid w:val="007C4F06"/>
    <w:rsid w:val="007E16AC"/>
    <w:rsid w:val="007E2A0B"/>
    <w:rsid w:val="008072DF"/>
    <w:rsid w:val="00817357"/>
    <w:rsid w:val="00855AD3"/>
    <w:rsid w:val="00861BC4"/>
    <w:rsid w:val="00870610"/>
    <w:rsid w:val="00882D6D"/>
    <w:rsid w:val="00894A22"/>
    <w:rsid w:val="008B7DA7"/>
    <w:rsid w:val="008E571F"/>
    <w:rsid w:val="008E6C3C"/>
    <w:rsid w:val="008F3648"/>
    <w:rsid w:val="00906459"/>
    <w:rsid w:val="00912DDC"/>
    <w:rsid w:val="009164B1"/>
    <w:rsid w:val="0092239F"/>
    <w:rsid w:val="00923FF5"/>
    <w:rsid w:val="00927D11"/>
    <w:rsid w:val="00931813"/>
    <w:rsid w:val="00964F58"/>
    <w:rsid w:val="00970AFF"/>
    <w:rsid w:val="00993586"/>
    <w:rsid w:val="009B0673"/>
    <w:rsid w:val="009C35AB"/>
    <w:rsid w:val="009E40B0"/>
    <w:rsid w:val="00A074CD"/>
    <w:rsid w:val="00A21BE4"/>
    <w:rsid w:val="00A315C5"/>
    <w:rsid w:val="00A504F3"/>
    <w:rsid w:val="00A50AD1"/>
    <w:rsid w:val="00A61458"/>
    <w:rsid w:val="00A67BB0"/>
    <w:rsid w:val="00A67C1F"/>
    <w:rsid w:val="00A749EC"/>
    <w:rsid w:val="00A76D19"/>
    <w:rsid w:val="00A91882"/>
    <w:rsid w:val="00AA5A8E"/>
    <w:rsid w:val="00AD011C"/>
    <w:rsid w:val="00AD0C8C"/>
    <w:rsid w:val="00AE16D7"/>
    <w:rsid w:val="00AF5D4C"/>
    <w:rsid w:val="00B13709"/>
    <w:rsid w:val="00B16213"/>
    <w:rsid w:val="00B16F21"/>
    <w:rsid w:val="00B17610"/>
    <w:rsid w:val="00B36ED6"/>
    <w:rsid w:val="00B81D38"/>
    <w:rsid w:val="00B82AD1"/>
    <w:rsid w:val="00BC063D"/>
    <w:rsid w:val="00C33EE8"/>
    <w:rsid w:val="00C36144"/>
    <w:rsid w:val="00C36631"/>
    <w:rsid w:val="00C41CD6"/>
    <w:rsid w:val="00C556AF"/>
    <w:rsid w:val="00C92B6A"/>
    <w:rsid w:val="00C94207"/>
    <w:rsid w:val="00CC069B"/>
    <w:rsid w:val="00CC3C11"/>
    <w:rsid w:val="00CC5698"/>
    <w:rsid w:val="00CD4286"/>
    <w:rsid w:val="00CE1BBE"/>
    <w:rsid w:val="00D06BC4"/>
    <w:rsid w:val="00D23569"/>
    <w:rsid w:val="00D27379"/>
    <w:rsid w:val="00D30024"/>
    <w:rsid w:val="00D4318D"/>
    <w:rsid w:val="00D569D4"/>
    <w:rsid w:val="00D6459A"/>
    <w:rsid w:val="00D737B4"/>
    <w:rsid w:val="00D76124"/>
    <w:rsid w:val="00D77315"/>
    <w:rsid w:val="00D9650F"/>
    <w:rsid w:val="00DA280D"/>
    <w:rsid w:val="00DE1AF0"/>
    <w:rsid w:val="00DE6D87"/>
    <w:rsid w:val="00DE7BEC"/>
    <w:rsid w:val="00E13BF6"/>
    <w:rsid w:val="00E16476"/>
    <w:rsid w:val="00E1710E"/>
    <w:rsid w:val="00E22A30"/>
    <w:rsid w:val="00E2429D"/>
    <w:rsid w:val="00E54133"/>
    <w:rsid w:val="00E57593"/>
    <w:rsid w:val="00E57B21"/>
    <w:rsid w:val="00E977F5"/>
    <w:rsid w:val="00E97D0B"/>
    <w:rsid w:val="00EB72F7"/>
    <w:rsid w:val="00EC2E66"/>
    <w:rsid w:val="00EC7A70"/>
    <w:rsid w:val="00EF3BA3"/>
    <w:rsid w:val="00F131E6"/>
    <w:rsid w:val="00F15268"/>
    <w:rsid w:val="00F30FC8"/>
    <w:rsid w:val="00F417CF"/>
    <w:rsid w:val="00FB5704"/>
    <w:rsid w:val="00FC49A1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BE"/>
  </w:style>
  <w:style w:type="paragraph" w:styleId="2">
    <w:name w:val="heading 2"/>
    <w:basedOn w:val="a"/>
    <w:next w:val="a"/>
    <w:link w:val="20"/>
    <w:uiPriority w:val="9"/>
    <w:unhideWhenUsed/>
    <w:qFormat/>
    <w:rsid w:val="00A614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7E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4C7E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379"/>
    <w:rPr>
      <w:b/>
      <w:bCs/>
    </w:rPr>
  </w:style>
  <w:style w:type="table" w:styleId="a4">
    <w:name w:val="Table Grid"/>
    <w:basedOn w:val="a1"/>
    <w:uiPriority w:val="59"/>
    <w:rsid w:val="00D2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4C7E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C7E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C7E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7E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ongtext">
    <w:name w:val="long_text"/>
    <w:basedOn w:val="a0"/>
    <w:rsid w:val="004C7E0F"/>
  </w:style>
  <w:style w:type="character" w:customStyle="1" w:styleId="30">
    <w:name w:val="Заголовок 3 Знак"/>
    <w:basedOn w:val="a0"/>
    <w:link w:val="3"/>
    <w:uiPriority w:val="9"/>
    <w:semiHidden/>
    <w:rsid w:val="009E40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9E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D77315"/>
  </w:style>
  <w:style w:type="character" w:customStyle="1" w:styleId="20">
    <w:name w:val="Заголовок 2 Знак"/>
    <w:basedOn w:val="a0"/>
    <w:link w:val="2"/>
    <w:uiPriority w:val="9"/>
    <w:rsid w:val="00A61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0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6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6124"/>
    <w:pPr>
      <w:ind w:left="720"/>
      <w:contextualSpacing/>
    </w:pPr>
  </w:style>
  <w:style w:type="character" w:customStyle="1" w:styleId="hps">
    <w:name w:val="hps"/>
    <w:basedOn w:val="a0"/>
    <w:rsid w:val="00D76124"/>
  </w:style>
  <w:style w:type="character" w:styleId="a9">
    <w:name w:val="Emphasis"/>
    <w:basedOn w:val="a0"/>
    <w:uiPriority w:val="20"/>
    <w:qFormat/>
    <w:rsid w:val="00CC069B"/>
    <w:rPr>
      <w:i/>
      <w:iCs/>
    </w:rPr>
  </w:style>
  <w:style w:type="paragraph" w:styleId="aa">
    <w:name w:val="header"/>
    <w:basedOn w:val="a"/>
    <w:link w:val="ab"/>
    <w:uiPriority w:val="99"/>
    <w:unhideWhenUsed/>
    <w:rsid w:val="00916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64B1"/>
  </w:style>
  <w:style w:type="paragraph" w:styleId="ac">
    <w:name w:val="footer"/>
    <w:basedOn w:val="a"/>
    <w:link w:val="ad"/>
    <w:uiPriority w:val="99"/>
    <w:unhideWhenUsed/>
    <w:rsid w:val="00916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64B1"/>
  </w:style>
  <w:style w:type="character" w:styleId="ae">
    <w:name w:val="Hyperlink"/>
    <w:basedOn w:val="a0"/>
    <w:uiPriority w:val="99"/>
    <w:unhideWhenUsed/>
    <w:rsid w:val="00E97D0B"/>
    <w:rPr>
      <w:color w:val="0000FF"/>
      <w:u w:val="single"/>
    </w:rPr>
  </w:style>
  <w:style w:type="character" w:customStyle="1" w:styleId="rvts9">
    <w:name w:val="rvts9"/>
    <w:basedOn w:val="a0"/>
    <w:rsid w:val="00E97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BE"/>
  </w:style>
  <w:style w:type="paragraph" w:styleId="2">
    <w:name w:val="heading 2"/>
    <w:basedOn w:val="a"/>
    <w:next w:val="a"/>
    <w:link w:val="20"/>
    <w:uiPriority w:val="9"/>
    <w:unhideWhenUsed/>
    <w:qFormat/>
    <w:rsid w:val="00A614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7E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4C7E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379"/>
    <w:rPr>
      <w:b/>
      <w:bCs/>
    </w:rPr>
  </w:style>
  <w:style w:type="table" w:styleId="a4">
    <w:name w:val="Table Grid"/>
    <w:basedOn w:val="a1"/>
    <w:uiPriority w:val="59"/>
    <w:rsid w:val="00D2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4C7E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C7E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C7E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7E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ongtext">
    <w:name w:val="long_text"/>
    <w:basedOn w:val="a0"/>
    <w:rsid w:val="004C7E0F"/>
  </w:style>
  <w:style w:type="character" w:customStyle="1" w:styleId="30">
    <w:name w:val="Заголовок 3 Знак"/>
    <w:basedOn w:val="a0"/>
    <w:link w:val="3"/>
    <w:uiPriority w:val="9"/>
    <w:semiHidden/>
    <w:rsid w:val="009E40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9E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D77315"/>
  </w:style>
  <w:style w:type="character" w:customStyle="1" w:styleId="20">
    <w:name w:val="Заголовок 2 Знак"/>
    <w:basedOn w:val="a0"/>
    <w:link w:val="2"/>
    <w:uiPriority w:val="9"/>
    <w:rsid w:val="00A61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0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6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6124"/>
    <w:pPr>
      <w:ind w:left="720"/>
      <w:contextualSpacing/>
    </w:pPr>
  </w:style>
  <w:style w:type="character" w:customStyle="1" w:styleId="hps">
    <w:name w:val="hps"/>
    <w:basedOn w:val="a0"/>
    <w:rsid w:val="00D76124"/>
  </w:style>
  <w:style w:type="character" w:styleId="a9">
    <w:name w:val="Emphasis"/>
    <w:basedOn w:val="a0"/>
    <w:uiPriority w:val="20"/>
    <w:qFormat/>
    <w:rsid w:val="00CC069B"/>
    <w:rPr>
      <w:i/>
      <w:iCs/>
    </w:rPr>
  </w:style>
  <w:style w:type="paragraph" w:styleId="aa">
    <w:name w:val="header"/>
    <w:basedOn w:val="a"/>
    <w:link w:val="ab"/>
    <w:uiPriority w:val="99"/>
    <w:unhideWhenUsed/>
    <w:rsid w:val="00916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64B1"/>
  </w:style>
  <w:style w:type="paragraph" w:styleId="ac">
    <w:name w:val="footer"/>
    <w:basedOn w:val="a"/>
    <w:link w:val="ad"/>
    <w:uiPriority w:val="99"/>
    <w:unhideWhenUsed/>
    <w:rsid w:val="00916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64B1"/>
  </w:style>
  <w:style w:type="character" w:styleId="ae">
    <w:name w:val="Hyperlink"/>
    <w:basedOn w:val="a0"/>
    <w:uiPriority w:val="99"/>
    <w:unhideWhenUsed/>
    <w:rsid w:val="00E97D0B"/>
    <w:rPr>
      <w:color w:val="0000FF"/>
      <w:u w:val="single"/>
    </w:rPr>
  </w:style>
  <w:style w:type="character" w:customStyle="1" w:styleId="rvts9">
    <w:name w:val="rvts9"/>
    <w:basedOn w:val="a0"/>
    <w:rsid w:val="00E9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-contro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2019-02-28T06:56:00Z</cp:lastPrinted>
  <dcterms:created xsi:type="dcterms:W3CDTF">2020-05-02T21:14:00Z</dcterms:created>
  <dcterms:modified xsi:type="dcterms:W3CDTF">2020-05-02T21:17:00Z</dcterms:modified>
</cp:coreProperties>
</file>